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C8CA2">
      <w:pPr>
        <w:ind w:firstLine="1761" w:firstLineChars="400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爱犬手术择日案例</w:t>
      </w:r>
    </w:p>
    <w:p w14:paraId="62E3C37F">
      <w:pP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drawing>
          <wp:inline distT="0" distB="0" distL="114300" distR="114300">
            <wp:extent cx="2383155" cy="3417570"/>
            <wp:effectExtent l="0" t="0" r="17145" b="11430"/>
            <wp:docPr id="1" name="图片 1" descr="师父起问事局图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师父起问事局图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drawing>
          <wp:inline distT="0" distB="0" distL="114300" distR="114300">
            <wp:extent cx="2517140" cy="3548380"/>
            <wp:effectExtent l="0" t="0" r="16510" b="13970"/>
            <wp:docPr id="2" name="图片 2" descr="手术提前择吉局 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术提前择吉局 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FC9EB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师父给我起问事局（图一）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爱犬手术择时局（图二 ）</w:t>
      </w:r>
    </w:p>
    <w:p w14:paraId="1E634EED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2026年7月17日下午，我准备给爱犬塞拉次日择吉时住院手术切除瘤子，于是我把18号白天6个时辰起局看了一下，没有满意的，失望之时于15点零2分起问事局断明天手术成功，因为没找到满意时辰，所以启用了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“急事从神”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的择时原则，决定用值符落宫的坤宫时间（未 申时）去择时辰。这里补充一点：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选择18号手术成功的底气来自以下盘面易理：“戊”代表爱犬，花钱 ，肿瘤（临六合多个），临病星天芮，临“庚”困难阻碍，临杜门闭塞……关键是击刑，爱犬很难受；“戊+辛”破财，“戊+庚”测病大凶，更换（瘤子换地盘了，从爱犬身上割掉）。看这个震宫一片雾霾，风险重重！幸好空了，还没实现。出现转机：逢孤看虚，看兑宫：一片艳阳天！吉门 吉星 吉神 吉格局 三奇汇聚……临开门手术安能不成功？再加上爱犬年命丙落巽宫旺地且由太岁加持，更有了手术成功的底气。</w:t>
      </w:r>
    </w:p>
    <w:p w14:paraId="08816347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  师父选择了神（值符）的大方向：坤宫时辰，接着我和师父对坤宫时间的未时和申时起局选择，决定用“未时”，于是我电话约了宠物医院主刀。下面分析一下选择“未时”的易理和手术结果。（见图二）</w:t>
      </w:r>
    </w:p>
    <w:p w14:paraId="260C52DA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 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先看爱犬年命“丙”（大事看年命，年命是底子，决定能否挺过手术），虽临衰地，但有太岁加持，且落宫（坤）无“死 墓 绝 空”等四害，所以能抗住手术。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看“符使”,夯实手术决策大方向和具体流程手术过程结果。这个 “符使”都是一个人：宠物医院院长（符）兼主刀（使）。17号电话里院长坚定地说必须马上手术，可18号未时检查爱犬瘤子时，确动摇了：他摸了摸瘤子，唉声叹气地说恐怕长到肺里了，没有手术意义了…盖因值符临巽宫废地，他决策无力，准备放弃手术了。可值使景门旺相，他的技术一流，手术过程 质量是没问题的。听了院长的新建议，我坚决反对，执意为爱犬马上手术……（因为我的年命“癸”与“己”爱犬同宫天地盘关系，爱犬似我的家人一样重要，再说我对奇门局高度信任，笃定手术能成功），院长又给爱犬做了X光拍片，发现肺无问题，立刻投入手术，手术完毕，他说实际结果比开始手摸诊断好多了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关于瘤子数量和手术费用。离宫天芮病星锁定病灶，戊为大瘤子，“辛”为小颗粒（小瘤子），术前检查一大一小，说好收费800，可术中又发现2个小瘤子，一并切除。这样是一个大瘤子+3个小瘤子，符合离宫2“3”6 9数字，手术费是800+200=1000元，也基本符合离宫的“9”倍数。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关于手术的成功率：值使旺相，主刀技术及手术流程过程没问题；天心（医院主刀）和开门（手术）都落兑宫皆在旺地，所以主刀 手术 过程都没问题，另外病星天芮虽克天心，但离宫“芮”在废地，“心”在旺地，手术能成功！最后手术果然成功！</w:t>
      </w:r>
    </w:p>
    <w:p w14:paraId="7761F87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  本案例启示：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一是当择日无合适时辰选择时，可启用古老的“急事从神”的择日时原则，先确定宫位，再确定时辰，这是师父的锦囊妙计，柳暗花明又一村，受益匪浅。第二“符使”是核心，是决定大方向及具体执行流程 过程 结果的主线。第三手术成功的四要素；除符使外，满足手术成功的四个要素：年命落宫不临“死 墓 绝 空”+天心旺+开门旺+天心克天芮。第四：门吉是关键，三奇是锦上添花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EE7F1DF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1616710" cy="1671320"/>
            <wp:effectExtent l="0" t="0" r="2540" b="5080"/>
            <wp:docPr id="3" name="图片 3" descr="易玄局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易玄局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672A5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易玄局文化咨询 易立乾坤</w:t>
      </w:r>
    </w:p>
    <w:p w14:paraId="0B477678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2026 7 19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82839"/>
    <w:rsid w:val="07805F5A"/>
    <w:rsid w:val="0DBB38C4"/>
    <w:rsid w:val="12C2328F"/>
    <w:rsid w:val="154632BD"/>
    <w:rsid w:val="1B5F3C06"/>
    <w:rsid w:val="24767604"/>
    <w:rsid w:val="26FD60E5"/>
    <w:rsid w:val="27BE71A2"/>
    <w:rsid w:val="29077F4D"/>
    <w:rsid w:val="3733791C"/>
    <w:rsid w:val="39EF1CA6"/>
    <w:rsid w:val="3C0A7E90"/>
    <w:rsid w:val="40FF5BB5"/>
    <w:rsid w:val="42765CF8"/>
    <w:rsid w:val="42962E63"/>
    <w:rsid w:val="45044A15"/>
    <w:rsid w:val="464A1051"/>
    <w:rsid w:val="4BA63F56"/>
    <w:rsid w:val="510D1493"/>
    <w:rsid w:val="59BC0F83"/>
    <w:rsid w:val="5B215ACE"/>
    <w:rsid w:val="5D041E24"/>
    <w:rsid w:val="61C763F8"/>
    <w:rsid w:val="6DC75C60"/>
    <w:rsid w:val="742C41BA"/>
    <w:rsid w:val="766579F1"/>
    <w:rsid w:val="7BBF03E2"/>
    <w:rsid w:val="7E8F758A"/>
    <w:rsid w:val="7FF8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1283</Words>
  <Characters>1310</Characters>
  <Lines>0</Lines>
  <Paragraphs>0</Paragraphs>
  <TotalTime>2</TotalTime>
  <ScaleCrop>false</ScaleCrop>
  <LinksUpToDate>false</LinksUpToDate>
  <CharactersWithSpaces>1429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2026-07-19T10:30:00Z</dcterms:created>
  <cp:lastModifiedBy>华华</cp:lastModifiedBy>
  <dcterms:modified xsi:type="dcterms:W3CDTF">2026-07-25T02:23:06Z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eyJoZGlkIjoiZjVlYTAyMmIzNjMwOGMwYWNkY2RkODJkZTFhZDE2YWUiLCJ1c2VySWQiOiIyMzM3ODk1NzMifQ==</vt:lpwstr>
  </property>
  <property fmtid="{D5CDD505-2E9C-101B-9397-08002B2CF9AE}" pid="4" name="ICV">
    <vt:lpwstr>2D38BC679E494AC888D605D7A348EE9F_12</vt:lpwstr>
  </property>
</Properties>
</file>